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FB13" w14:textId="65FD7F0C" w:rsidR="00DC7A40" w:rsidRDefault="00542D03" w:rsidP="00DC7A40">
      <w:pPr>
        <w:widowControl/>
        <w:spacing w:after="160" w:line="259" w:lineRule="auto"/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832D42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ANEXO </w:t>
      </w:r>
      <w:r w:rsidR="00A02420">
        <w:rPr>
          <w:rFonts w:ascii="Arial" w:eastAsiaTheme="minorHAnsi" w:hAnsi="Arial" w:cs="Arial"/>
          <w:b/>
          <w:sz w:val="28"/>
          <w:szCs w:val="28"/>
          <w:lang w:eastAsia="en-US"/>
        </w:rPr>
        <w:t>I-H</w:t>
      </w:r>
    </w:p>
    <w:p w14:paraId="1497A370" w14:textId="77777777" w:rsidR="008B3AA3" w:rsidRPr="00832D42" w:rsidRDefault="008B3AA3" w:rsidP="00DC7A40">
      <w:pPr>
        <w:widowControl/>
        <w:spacing w:after="160" w:line="259" w:lineRule="auto"/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</w:p>
    <w:p w14:paraId="1CFD2BFE" w14:textId="77777777" w:rsidR="00D37980" w:rsidRPr="00D37980" w:rsidRDefault="00D37980" w:rsidP="00D37980">
      <w:pPr>
        <w:widowControl/>
        <w:jc w:val="both"/>
        <w:rPr>
          <w:rFonts w:ascii="Arial" w:hAnsi="Arial" w:cs="Arial"/>
          <w:sz w:val="22"/>
          <w:szCs w:val="22"/>
        </w:rPr>
      </w:pPr>
      <w:r w:rsidRPr="00D37980">
        <w:rPr>
          <w:rFonts w:ascii="Arial" w:hAnsi="Arial" w:cs="Arial"/>
          <w:sz w:val="22"/>
          <w:szCs w:val="22"/>
        </w:rPr>
        <w:t>Ao Tribunal de Justiça do Estado de São Paulo</w:t>
      </w:r>
    </w:p>
    <w:p w14:paraId="378D6FCA" w14:textId="77777777" w:rsidR="00D37980" w:rsidRPr="00D37980" w:rsidRDefault="00D37980" w:rsidP="00D37980">
      <w:pPr>
        <w:widowControl/>
        <w:jc w:val="both"/>
        <w:rPr>
          <w:rFonts w:ascii="Arial" w:hAnsi="Arial" w:cs="Arial"/>
          <w:sz w:val="22"/>
          <w:szCs w:val="22"/>
        </w:rPr>
      </w:pPr>
      <w:r w:rsidRPr="00D37980">
        <w:rPr>
          <w:rFonts w:ascii="Arial" w:hAnsi="Arial" w:cs="Arial"/>
          <w:sz w:val="22"/>
          <w:szCs w:val="22"/>
        </w:rPr>
        <w:t>Rua Direita n.º 250</w:t>
      </w:r>
    </w:p>
    <w:p w14:paraId="48065AEB" w14:textId="77777777" w:rsidR="00D37980" w:rsidRPr="00D37980" w:rsidRDefault="00D37980" w:rsidP="00D37980">
      <w:pPr>
        <w:widowControl/>
        <w:jc w:val="both"/>
        <w:rPr>
          <w:rFonts w:ascii="Arial" w:hAnsi="Arial" w:cs="Arial"/>
          <w:sz w:val="22"/>
          <w:szCs w:val="22"/>
        </w:rPr>
      </w:pPr>
      <w:r w:rsidRPr="00D37980">
        <w:rPr>
          <w:rFonts w:ascii="Arial" w:hAnsi="Arial" w:cs="Arial"/>
          <w:sz w:val="22"/>
          <w:szCs w:val="22"/>
        </w:rPr>
        <w:t>São Paulo – Capital</w:t>
      </w:r>
    </w:p>
    <w:p w14:paraId="36DACE9A" w14:textId="77777777" w:rsidR="00D37980" w:rsidRPr="00D37980" w:rsidRDefault="00D37980" w:rsidP="00D37980">
      <w:pPr>
        <w:widowControl/>
        <w:jc w:val="both"/>
        <w:rPr>
          <w:rFonts w:ascii="Arial" w:hAnsi="Arial" w:cs="Arial"/>
          <w:b/>
          <w:sz w:val="22"/>
          <w:szCs w:val="22"/>
        </w:rPr>
      </w:pPr>
    </w:p>
    <w:p w14:paraId="4C734BC0" w14:textId="77777777" w:rsidR="00A02420" w:rsidRPr="00A02420" w:rsidRDefault="00A02420" w:rsidP="00A02420">
      <w:pPr>
        <w:widowControl/>
        <w:jc w:val="both"/>
        <w:rPr>
          <w:rFonts w:ascii="Arial" w:hAnsi="Arial" w:cs="Arial"/>
          <w:sz w:val="22"/>
          <w:szCs w:val="22"/>
        </w:rPr>
      </w:pPr>
      <w:r w:rsidRPr="00A02420">
        <w:rPr>
          <w:rFonts w:ascii="Arial" w:hAnsi="Arial" w:cs="Arial"/>
          <w:b/>
          <w:sz w:val="22"/>
          <w:szCs w:val="22"/>
        </w:rPr>
        <w:t>REFERÊNCIAS</w:t>
      </w:r>
      <w:r w:rsidRPr="00A02420">
        <w:rPr>
          <w:rFonts w:ascii="Arial" w:hAnsi="Arial" w:cs="Arial"/>
          <w:sz w:val="22"/>
          <w:szCs w:val="22"/>
        </w:rPr>
        <w:t>:</w:t>
      </w:r>
    </w:p>
    <w:p w14:paraId="7E2DE39B" w14:textId="77777777" w:rsidR="00A02420" w:rsidRPr="00A02420" w:rsidRDefault="00A02420" w:rsidP="00A02420">
      <w:pPr>
        <w:widowControl/>
        <w:jc w:val="both"/>
        <w:rPr>
          <w:rFonts w:ascii="Arial" w:hAnsi="Arial" w:cs="Arial"/>
          <w:sz w:val="22"/>
          <w:szCs w:val="22"/>
        </w:rPr>
      </w:pPr>
      <w:r w:rsidRPr="00A02420">
        <w:rPr>
          <w:rFonts w:ascii="Arial" w:hAnsi="Arial" w:cs="Arial"/>
          <w:b/>
          <w:sz w:val="22"/>
          <w:szCs w:val="22"/>
        </w:rPr>
        <w:t>Modalidade:</w:t>
      </w:r>
      <w:r w:rsidRPr="00A02420">
        <w:rPr>
          <w:rFonts w:ascii="Arial" w:hAnsi="Arial" w:cs="Arial"/>
          <w:b/>
          <w:sz w:val="22"/>
          <w:szCs w:val="22"/>
        </w:rPr>
        <w:tab/>
      </w:r>
      <w:r w:rsidRPr="00A02420">
        <w:rPr>
          <w:rFonts w:ascii="Arial" w:hAnsi="Arial" w:cs="Arial"/>
          <w:b/>
          <w:sz w:val="22"/>
          <w:szCs w:val="22"/>
        </w:rPr>
        <w:tab/>
      </w:r>
      <w:r w:rsidRPr="00A02420">
        <w:rPr>
          <w:rFonts w:ascii="Arial" w:hAnsi="Arial" w:cs="Arial"/>
          <w:bCs/>
          <w:sz w:val="22"/>
          <w:szCs w:val="22"/>
        </w:rPr>
        <w:t xml:space="preserve">Contratação Direta </w:t>
      </w:r>
    </w:p>
    <w:p w14:paraId="4181AFDD" w14:textId="6383E692" w:rsidR="00A02420" w:rsidRPr="00A02420" w:rsidRDefault="00A02420" w:rsidP="00A02420">
      <w:pPr>
        <w:widowControl/>
        <w:jc w:val="both"/>
        <w:rPr>
          <w:rFonts w:ascii="Arial" w:hAnsi="Arial" w:cs="Arial"/>
          <w:sz w:val="22"/>
          <w:szCs w:val="22"/>
        </w:rPr>
      </w:pPr>
      <w:r w:rsidRPr="00A02420">
        <w:rPr>
          <w:rFonts w:ascii="Arial" w:hAnsi="Arial" w:cs="Arial"/>
          <w:b/>
          <w:sz w:val="22"/>
          <w:szCs w:val="22"/>
        </w:rPr>
        <w:t>Processo:</w:t>
      </w:r>
      <w:r w:rsidRPr="00A02420">
        <w:rPr>
          <w:rFonts w:ascii="Arial" w:hAnsi="Arial" w:cs="Arial"/>
          <w:b/>
          <w:sz w:val="22"/>
          <w:szCs w:val="22"/>
        </w:rPr>
        <w:tab/>
      </w:r>
      <w:r w:rsidRPr="00A02420">
        <w:rPr>
          <w:rFonts w:ascii="Arial" w:hAnsi="Arial" w:cs="Arial"/>
          <w:b/>
          <w:sz w:val="22"/>
          <w:szCs w:val="22"/>
        </w:rPr>
        <w:tab/>
      </w:r>
      <w:r w:rsidR="00F473AA">
        <w:rPr>
          <w:rFonts w:ascii="Arial" w:hAnsi="Arial" w:cs="Arial"/>
          <w:b/>
          <w:sz w:val="22"/>
          <w:szCs w:val="22"/>
        </w:rPr>
        <w:t>00</w:t>
      </w:r>
      <w:r w:rsidR="00797BA1">
        <w:rPr>
          <w:rFonts w:ascii="Arial" w:hAnsi="Arial" w:cs="Arial"/>
          <w:b/>
          <w:sz w:val="22"/>
          <w:szCs w:val="22"/>
        </w:rPr>
        <w:t>108856</w:t>
      </w:r>
      <w:r w:rsidRPr="00A02420">
        <w:rPr>
          <w:rFonts w:ascii="Arial" w:hAnsi="Arial" w:cs="Arial"/>
          <w:bCs/>
          <w:sz w:val="22"/>
          <w:szCs w:val="22"/>
        </w:rPr>
        <w:t>/</w:t>
      </w:r>
      <w:r w:rsidRPr="00797BA1">
        <w:rPr>
          <w:rFonts w:ascii="Arial" w:hAnsi="Arial" w:cs="Arial"/>
          <w:b/>
          <w:sz w:val="22"/>
          <w:szCs w:val="22"/>
        </w:rPr>
        <w:t>2026</w:t>
      </w:r>
    </w:p>
    <w:p w14:paraId="2744832F" w14:textId="77777777" w:rsidR="00A02420" w:rsidRPr="00A02420" w:rsidRDefault="00A02420" w:rsidP="00A02420">
      <w:pPr>
        <w:widowControl/>
        <w:jc w:val="both"/>
        <w:rPr>
          <w:rFonts w:ascii="Arial" w:hAnsi="Arial" w:cs="Arial"/>
          <w:sz w:val="22"/>
          <w:szCs w:val="22"/>
        </w:rPr>
      </w:pPr>
      <w:r w:rsidRPr="00A02420">
        <w:rPr>
          <w:rFonts w:ascii="Arial" w:hAnsi="Arial" w:cs="Arial"/>
          <w:b/>
          <w:sz w:val="22"/>
          <w:szCs w:val="22"/>
        </w:rPr>
        <w:t>Tipo:</w:t>
      </w:r>
      <w:r w:rsidRPr="00A02420">
        <w:rPr>
          <w:rFonts w:ascii="Arial" w:hAnsi="Arial" w:cs="Arial"/>
          <w:b/>
          <w:sz w:val="22"/>
          <w:szCs w:val="22"/>
        </w:rPr>
        <w:tab/>
      </w:r>
      <w:r w:rsidRPr="00A02420">
        <w:rPr>
          <w:rFonts w:ascii="Arial" w:hAnsi="Arial" w:cs="Arial"/>
          <w:b/>
          <w:sz w:val="22"/>
          <w:szCs w:val="22"/>
        </w:rPr>
        <w:tab/>
      </w:r>
      <w:r w:rsidRPr="00A02420">
        <w:rPr>
          <w:rFonts w:ascii="Arial" w:hAnsi="Arial" w:cs="Arial"/>
          <w:b/>
          <w:sz w:val="22"/>
          <w:szCs w:val="22"/>
        </w:rPr>
        <w:tab/>
      </w:r>
      <w:r w:rsidRPr="00A02420">
        <w:rPr>
          <w:rFonts w:ascii="Arial" w:hAnsi="Arial" w:cs="Arial"/>
          <w:sz w:val="22"/>
          <w:szCs w:val="22"/>
        </w:rPr>
        <w:t>Menor Preço</w:t>
      </w:r>
    </w:p>
    <w:p w14:paraId="22F59545" w14:textId="77777777" w:rsidR="00D37980" w:rsidRDefault="00D37980" w:rsidP="00D37980">
      <w:pPr>
        <w:widowControl/>
        <w:jc w:val="both"/>
        <w:rPr>
          <w:rFonts w:ascii="Arial" w:hAnsi="Arial" w:cs="Arial"/>
          <w:sz w:val="22"/>
          <w:szCs w:val="22"/>
        </w:rPr>
      </w:pPr>
    </w:p>
    <w:p w14:paraId="4CA6B0D3" w14:textId="77777777" w:rsidR="00A02420" w:rsidRPr="00D37980" w:rsidRDefault="00A02420" w:rsidP="00D37980">
      <w:pPr>
        <w:widowControl/>
        <w:jc w:val="both"/>
        <w:rPr>
          <w:rFonts w:ascii="Arial" w:hAnsi="Arial" w:cs="Arial"/>
          <w:sz w:val="22"/>
          <w:szCs w:val="22"/>
        </w:rPr>
      </w:pPr>
    </w:p>
    <w:p w14:paraId="426C3AD4" w14:textId="77777777" w:rsidR="00D37980" w:rsidRPr="00D37980" w:rsidRDefault="00D37980" w:rsidP="00D37980">
      <w:pPr>
        <w:widowControl/>
        <w:jc w:val="center"/>
        <w:rPr>
          <w:rFonts w:ascii="Arial" w:hAnsi="Arial" w:cs="Arial"/>
          <w:b/>
          <w:sz w:val="22"/>
          <w:szCs w:val="22"/>
        </w:rPr>
      </w:pPr>
      <w:r w:rsidRPr="00D37980">
        <w:rPr>
          <w:rFonts w:ascii="Arial" w:hAnsi="Arial" w:cs="Arial"/>
          <w:b/>
          <w:sz w:val="22"/>
          <w:szCs w:val="22"/>
        </w:rPr>
        <w:t>COMUNICAÇÃO DE ENCERRAMENTO DOS SERVIÇOS</w:t>
      </w:r>
    </w:p>
    <w:p w14:paraId="4D19AAC9" w14:textId="77777777" w:rsidR="00D37980" w:rsidRPr="00D37980" w:rsidRDefault="00D37980" w:rsidP="00D37980">
      <w:pPr>
        <w:widowControl/>
        <w:jc w:val="center"/>
        <w:rPr>
          <w:rFonts w:ascii="Arial" w:hAnsi="Arial" w:cs="Arial"/>
          <w:sz w:val="22"/>
          <w:szCs w:val="22"/>
        </w:rPr>
      </w:pPr>
      <w:r w:rsidRPr="00D37980">
        <w:rPr>
          <w:rFonts w:ascii="Arial" w:hAnsi="Arial" w:cs="Arial"/>
          <w:b/>
          <w:sz w:val="22"/>
          <w:szCs w:val="22"/>
        </w:rPr>
        <w:t>E OUTRAS PROVIDÊNCIAS</w:t>
      </w:r>
    </w:p>
    <w:p w14:paraId="6CB9BDB4" w14:textId="77777777" w:rsidR="00D37980" w:rsidRPr="00D37980" w:rsidRDefault="00D37980" w:rsidP="00D37980">
      <w:pPr>
        <w:widowControl/>
        <w:jc w:val="center"/>
        <w:rPr>
          <w:rFonts w:ascii="Arial" w:hAnsi="Arial" w:cs="Arial"/>
          <w:i/>
          <w:sz w:val="22"/>
          <w:szCs w:val="22"/>
        </w:rPr>
      </w:pPr>
      <w:r w:rsidRPr="00D37980">
        <w:rPr>
          <w:rFonts w:ascii="Arial" w:hAnsi="Arial" w:cs="Arial"/>
          <w:i/>
          <w:sz w:val="22"/>
          <w:szCs w:val="22"/>
        </w:rPr>
        <w:t>(Em papel timbrado da CONTRATADA)</w:t>
      </w:r>
    </w:p>
    <w:p w14:paraId="2CAF96AE" w14:textId="77777777" w:rsidR="00D37980" w:rsidRPr="00D37980" w:rsidRDefault="00D37980" w:rsidP="00D37980">
      <w:pPr>
        <w:widowControl/>
        <w:jc w:val="both"/>
        <w:rPr>
          <w:rFonts w:ascii="Arial" w:hAnsi="Arial" w:cs="Arial"/>
          <w:sz w:val="22"/>
          <w:szCs w:val="22"/>
        </w:rPr>
      </w:pPr>
    </w:p>
    <w:p w14:paraId="67346774" w14:textId="30FE9E4F" w:rsidR="00D37980" w:rsidRPr="00D37980" w:rsidRDefault="00D37980" w:rsidP="00D37980">
      <w:pPr>
        <w:widowControl/>
        <w:jc w:val="both"/>
        <w:rPr>
          <w:rFonts w:ascii="Arial" w:hAnsi="Arial" w:cs="Arial"/>
          <w:sz w:val="22"/>
          <w:szCs w:val="22"/>
        </w:rPr>
      </w:pPr>
      <w:r w:rsidRPr="00D37980">
        <w:rPr>
          <w:rFonts w:ascii="Arial" w:hAnsi="Arial" w:cs="Arial"/>
          <w:sz w:val="22"/>
          <w:szCs w:val="22"/>
        </w:rPr>
        <w:tab/>
      </w:r>
      <w:r w:rsidRPr="00D37980">
        <w:rPr>
          <w:rFonts w:ascii="Arial" w:hAnsi="Arial" w:cs="Arial"/>
          <w:sz w:val="22"/>
          <w:szCs w:val="22"/>
        </w:rPr>
        <w:tab/>
        <w:t>Pelo presente, comunicamos para os devidos fins que concluímos, nesta data, todos os</w:t>
      </w:r>
      <w:r w:rsidR="00A96B42">
        <w:rPr>
          <w:rFonts w:ascii="Arial" w:hAnsi="Arial" w:cs="Arial"/>
          <w:sz w:val="22"/>
          <w:szCs w:val="22"/>
        </w:rPr>
        <w:t xml:space="preserve"> serviços </w:t>
      </w:r>
      <w:r w:rsidR="004819CA">
        <w:rPr>
          <w:rFonts w:ascii="Arial" w:hAnsi="Arial" w:cs="Arial"/>
          <w:sz w:val="22"/>
          <w:szCs w:val="22"/>
        </w:rPr>
        <w:t>de</w:t>
      </w:r>
      <w:r w:rsidR="008B3AA3">
        <w:rPr>
          <w:rFonts w:ascii="Arial" w:hAnsi="Arial" w:cs="Arial"/>
          <w:sz w:val="22"/>
          <w:szCs w:val="22"/>
        </w:rPr>
        <w:t xml:space="preserve"> </w:t>
      </w:r>
      <w:r w:rsidR="00C119CD">
        <w:rPr>
          <w:rFonts w:ascii="Arial" w:hAnsi="Arial" w:cs="Arial"/>
          <w:sz w:val="22"/>
          <w:szCs w:val="22"/>
        </w:rPr>
        <w:t>fornecimento e instalação de portas de vidros na edificação do Fórum Criminal da Barra Funda, situado na Avenida Doutor Abraão Ribeiro, 313 – Barra Funda – CEP 01133-020 – São Paulo</w:t>
      </w:r>
      <w:r w:rsidR="007D6225" w:rsidRPr="007D6225">
        <w:rPr>
          <w:rFonts w:ascii="Arial" w:hAnsi="Arial" w:cs="Arial"/>
          <w:sz w:val="22"/>
          <w:szCs w:val="22"/>
        </w:rPr>
        <w:t>/SP</w:t>
      </w:r>
      <w:r w:rsidRPr="00D37980">
        <w:rPr>
          <w:rFonts w:ascii="Arial" w:hAnsi="Arial" w:cs="Arial"/>
          <w:sz w:val="22"/>
          <w:szCs w:val="22"/>
        </w:rPr>
        <w:t>.</w:t>
      </w:r>
    </w:p>
    <w:p w14:paraId="6071A99A" w14:textId="77777777" w:rsidR="00D37980" w:rsidRPr="00D37980" w:rsidRDefault="00D37980" w:rsidP="007D6225">
      <w:pPr>
        <w:widowControl/>
        <w:jc w:val="both"/>
        <w:rPr>
          <w:rFonts w:ascii="Arial" w:hAnsi="Arial" w:cs="Arial"/>
          <w:sz w:val="22"/>
          <w:szCs w:val="22"/>
        </w:rPr>
      </w:pPr>
      <w:r w:rsidRPr="00D37980">
        <w:rPr>
          <w:rFonts w:ascii="Arial" w:hAnsi="Arial" w:cs="Arial"/>
          <w:sz w:val="22"/>
          <w:szCs w:val="22"/>
        </w:rPr>
        <w:t>Encaminhamos, em anexo, a documentação a seguir relacionada:</w:t>
      </w:r>
    </w:p>
    <w:p w14:paraId="03845855" w14:textId="77777777" w:rsidR="00D37980" w:rsidRPr="00D37980" w:rsidRDefault="00D37980" w:rsidP="00D37980">
      <w:pPr>
        <w:widowControl/>
        <w:jc w:val="both"/>
        <w:rPr>
          <w:rFonts w:ascii="Arial" w:hAnsi="Arial" w:cs="Arial"/>
          <w:sz w:val="22"/>
          <w:szCs w:val="22"/>
        </w:rPr>
      </w:pPr>
    </w:p>
    <w:p w14:paraId="073D7120" w14:textId="77777777" w:rsidR="00D37980" w:rsidRPr="00D37980" w:rsidRDefault="00D37980" w:rsidP="00D37980">
      <w:pPr>
        <w:widowControl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D37980">
        <w:rPr>
          <w:rFonts w:ascii="Arial" w:hAnsi="Arial" w:cs="Arial"/>
          <w:sz w:val="22"/>
          <w:szCs w:val="22"/>
        </w:rPr>
        <w:t>Original(</w:t>
      </w:r>
      <w:proofErr w:type="spellStart"/>
      <w:r w:rsidRPr="00D37980">
        <w:rPr>
          <w:rFonts w:ascii="Arial" w:hAnsi="Arial" w:cs="Arial"/>
          <w:sz w:val="22"/>
          <w:szCs w:val="22"/>
        </w:rPr>
        <w:t>is</w:t>
      </w:r>
      <w:proofErr w:type="spellEnd"/>
      <w:r w:rsidRPr="00D37980">
        <w:rPr>
          <w:rFonts w:ascii="Arial" w:hAnsi="Arial" w:cs="Arial"/>
          <w:sz w:val="22"/>
          <w:szCs w:val="22"/>
        </w:rPr>
        <w:t>) ou cópia(s) de eventual(</w:t>
      </w:r>
      <w:proofErr w:type="spellStart"/>
      <w:r w:rsidRPr="00D37980">
        <w:rPr>
          <w:rFonts w:ascii="Arial" w:hAnsi="Arial" w:cs="Arial"/>
          <w:sz w:val="22"/>
          <w:szCs w:val="22"/>
        </w:rPr>
        <w:t>is</w:t>
      </w:r>
      <w:proofErr w:type="spellEnd"/>
      <w:r w:rsidRPr="00D37980">
        <w:rPr>
          <w:rFonts w:ascii="Arial" w:hAnsi="Arial" w:cs="Arial"/>
          <w:sz w:val="22"/>
          <w:szCs w:val="22"/>
        </w:rPr>
        <w:t>) autorização(</w:t>
      </w:r>
      <w:proofErr w:type="spellStart"/>
      <w:r w:rsidRPr="00D37980">
        <w:rPr>
          <w:rFonts w:ascii="Arial" w:hAnsi="Arial" w:cs="Arial"/>
          <w:sz w:val="22"/>
          <w:szCs w:val="22"/>
        </w:rPr>
        <w:t>ões</w:t>
      </w:r>
      <w:proofErr w:type="spellEnd"/>
      <w:r w:rsidRPr="00D37980">
        <w:rPr>
          <w:rFonts w:ascii="Arial" w:hAnsi="Arial" w:cs="Arial"/>
          <w:sz w:val="22"/>
          <w:szCs w:val="22"/>
        </w:rPr>
        <w:t>) necessária(s) para realização do que foi contratado como alvará(s) por exemplo.</w:t>
      </w:r>
    </w:p>
    <w:p w14:paraId="5B298D99" w14:textId="40E241C3" w:rsidR="00D37980" w:rsidRPr="00D37980" w:rsidRDefault="00D37980" w:rsidP="00D37980">
      <w:pPr>
        <w:widowControl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D37980">
        <w:rPr>
          <w:rFonts w:ascii="Arial" w:hAnsi="Arial" w:cs="Arial"/>
          <w:sz w:val="22"/>
          <w:szCs w:val="22"/>
        </w:rPr>
        <w:t>Eventua</w:t>
      </w:r>
      <w:r w:rsidR="00832D42">
        <w:rPr>
          <w:rFonts w:ascii="Arial" w:hAnsi="Arial" w:cs="Arial"/>
          <w:sz w:val="22"/>
          <w:szCs w:val="22"/>
        </w:rPr>
        <w:t>l(</w:t>
      </w:r>
      <w:proofErr w:type="spellStart"/>
      <w:r w:rsidR="00832D42">
        <w:rPr>
          <w:rFonts w:ascii="Arial" w:hAnsi="Arial" w:cs="Arial"/>
          <w:sz w:val="22"/>
          <w:szCs w:val="22"/>
        </w:rPr>
        <w:t>i</w:t>
      </w:r>
      <w:r w:rsidRPr="00D37980">
        <w:rPr>
          <w:rFonts w:ascii="Arial" w:hAnsi="Arial" w:cs="Arial"/>
          <w:sz w:val="22"/>
          <w:szCs w:val="22"/>
        </w:rPr>
        <w:t>s</w:t>
      </w:r>
      <w:proofErr w:type="spellEnd"/>
      <w:r w:rsidR="00832D42">
        <w:rPr>
          <w:rFonts w:ascii="Arial" w:hAnsi="Arial" w:cs="Arial"/>
          <w:sz w:val="22"/>
          <w:szCs w:val="22"/>
        </w:rPr>
        <w:t>)</w:t>
      </w:r>
      <w:r w:rsidRPr="00D37980">
        <w:rPr>
          <w:rFonts w:ascii="Arial" w:hAnsi="Arial" w:cs="Arial"/>
          <w:sz w:val="22"/>
          <w:szCs w:val="22"/>
        </w:rPr>
        <w:t xml:space="preserve"> aprovação(</w:t>
      </w:r>
      <w:proofErr w:type="spellStart"/>
      <w:r w:rsidRPr="00D37980">
        <w:rPr>
          <w:rFonts w:ascii="Arial" w:hAnsi="Arial" w:cs="Arial"/>
          <w:sz w:val="22"/>
          <w:szCs w:val="22"/>
        </w:rPr>
        <w:t>ões</w:t>
      </w:r>
      <w:proofErr w:type="spellEnd"/>
      <w:r w:rsidRPr="00D37980">
        <w:rPr>
          <w:rFonts w:ascii="Arial" w:hAnsi="Arial" w:cs="Arial"/>
          <w:sz w:val="22"/>
          <w:szCs w:val="22"/>
        </w:rPr>
        <w:t>), pela(s) Concessionária(s) (energia, água, gás);</w:t>
      </w:r>
    </w:p>
    <w:p w14:paraId="3CC9051A" w14:textId="47C89302" w:rsidR="00D37980" w:rsidRPr="00D37980" w:rsidRDefault="00B724A2" w:rsidP="00D37980">
      <w:pPr>
        <w:widowControl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Garantia dos serviços realizados</w:t>
      </w:r>
      <w:r w:rsidR="00D37980" w:rsidRPr="00D37980">
        <w:rPr>
          <w:rFonts w:ascii="Arial" w:hAnsi="Arial" w:cs="Arial"/>
          <w:sz w:val="22"/>
          <w:szCs w:val="22"/>
        </w:rPr>
        <w:t>;</w:t>
      </w:r>
    </w:p>
    <w:p w14:paraId="06D58C2B" w14:textId="77777777" w:rsidR="00D37980" w:rsidRPr="00D37980" w:rsidRDefault="00D37980" w:rsidP="00D37980">
      <w:pPr>
        <w:widowControl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D37980">
        <w:rPr>
          <w:rFonts w:ascii="Arial" w:hAnsi="Arial" w:cs="Arial"/>
          <w:sz w:val="22"/>
          <w:szCs w:val="22"/>
        </w:rPr>
        <w:t>Termos de garantia, laudos, manuais, memoriais, contratos de manutenção, especificações técnicas etc., fornecidos em papel (formato A4, na língua portuguesa, em duas vias impressas) e mídias eletrônicas;</w:t>
      </w:r>
    </w:p>
    <w:p w14:paraId="39921008" w14:textId="77777777" w:rsidR="007574D7" w:rsidRDefault="007574D7" w:rsidP="00D37980">
      <w:pPr>
        <w:widowControl/>
        <w:jc w:val="both"/>
        <w:rPr>
          <w:rFonts w:ascii="Arial" w:hAnsi="Arial" w:cs="Arial"/>
          <w:sz w:val="22"/>
          <w:szCs w:val="22"/>
        </w:rPr>
      </w:pPr>
      <w:bookmarkStart w:id="0" w:name="_heading=h.1y810tw"/>
      <w:bookmarkEnd w:id="0"/>
    </w:p>
    <w:p w14:paraId="52BD717C" w14:textId="77777777" w:rsidR="007574D7" w:rsidRDefault="007574D7" w:rsidP="00D37980">
      <w:pPr>
        <w:widowControl/>
        <w:jc w:val="both"/>
        <w:rPr>
          <w:rFonts w:ascii="Arial" w:hAnsi="Arial" w:cs="Arial"/>
          <w:sz w:val="22"/>
          <w:szCs w:val="22"/>
        </w:rPr>
      </w:pPr>
    </w:p>
    <w:p w14:paraId="41C808C2" w14:textId="77777777" w:rsidR="007574D7" w:rsidRPr="00D37980" w:rsidRDefault="007574D7" w:rsidP="00D37980">
      <w:pPr>
        <w:widowControl/>
        <w:jc w:val="both"/>
        <w:rPr>
          <w:rFonts w:ascii="Arial" w:hAnsi="Arial" w:cs="Arial"/>
          <w:sz w:val="22"/>
          <w:szCs w:val="22"/>
        </w:rPr>
      </w:pPr>
    </w:p>
    <w:p w14:paraId="6C2DEFB4" w14:textId="77777777" w:rsidR="00D37980" w:rsidRPr="00D37980" w:rsidRDefault="00D37980" w:rsidP="00D37980">
      <w:pPr>
        <w:widowControl/>
        <w:jc w:val="both"/>
        <w:rPr>
          <w:rFonts w:ascii="Arial" w:hAnsi="Arial" w:cs="Arial"/>
          <w:sz w:val="22"/>
          <w:szCs w:val="22"/>
        </w:rPr>
      </w:pPr>
    </w:p>
    <w:p w14:paraId="100C0D06" w14:textId="3204D42B" w:rsidR="00D37980" w:rsidRDefault="00D37980" w:rsidP="00D37980">
      <w:pPr>
        <w:widowControl/>
        <w:jc w:val="both"/>
        <w:rPr>
          <w:rFonts w:ascii="Arial" w:hAnsi="Arial" w:cs="Arial"/>
          <w:sz w:val="22"/>
          <w:szCs w:val="22"/>
        </w:rPr>
      </w:pPr>
      <w:r w:rsidRPr="00D37980">
        <w:rPr>
          <w:rFonts w:ascii="Arial" w:hAnsi="Arial" w:cs="Arial"/>
          <w:sz w:val="22"/>
          <w:szCs w:val="22"/>
        </w:rPr>
        <w:t>Local e data</w:t>
      </w:r>
    </w:p>
    <w:p w14:paraId="4D4139B1" w14:textId="77777777" w:rsidR="007574D7" w:rsidRDefault="007574D7" w:rsidP="00D37980">
      <w:pPr>
        <w:widowControl/>
        <w:jc w:val="both"/>
        <w:rPr>
          <w:rFonts w:ascii="Arial" w:hAnsi="Arial" w:cs="Arial"/>
          <w:sz w:val="22"/>
          <w:szCs w:val="22"/>
        </w:rPr>
      </w:pPr>
    </w:p>
    <w:p w14:paraId="25136CF6" w14:textId="77777777" w:rsidR="007574D7" w:rsidRDefault="007574D7" w:rsidP="00D37980">
      <w:pPr>
        <w:widowControl/>
        <w:jc w:val="both"/>
        <w:rPr>
          <w:rFonts w:ascii="Arial" w:hAnsi="Arial" w:cs="Arial"/>
          <w:sz w:val="22"/>
          <w:szCs w:val="22"/>
        </w:rPr>
      </w:pPr>
    </w:p>
    <w:p w14:paraId="6205640C" w14:textId="77777777" w:rsidR="007574D7" w:rsidRDefault="007574D7" w:rsidP="00D37980">
      <w:pPr>
        <w:widowControl/>
        <w:jc w:val="both"/>
        <w:rPr>
          <w:rFonts w:ascii="Arial" w:hAnsi="Arial" w:cs="Arial"/>
          <w:sz w:val="22"/>
          <w:szCs w:val="22"/>
        </w:rPr>
      </w:pPr>
    </w:p>
    <w:p w14:paraId="2D0E1AAE" w14:textId="77777777" w:rsidR="007574D7" w:rsidRDefault="007574D7" w:rsidP="00D37980">
      <w:pPr>
        <w:widowControl/>
        <w:jc w:val="both"/>
        <w:rPr>
          <w:rFonts w:ascii="Arial" w:hAnsi="Arial" w:cs="Arial"/>
          <w:sz w:val="22"/>
          <w:szCs w:val="22"/>
        </w:rPr>
      </w:pPr>
    </w:p>
    <w:p w14:paraId="69E83DF8" w14:textId="77777777" w:rsidR="007574D7" w:rsidRDefault="007574D7" w:rsidP="00D37980">
      <w:pPr>
        <w:widowControl/>
        <w:jc w:val="both"/>
        <w:rPr>
          <w:rFonts w:ascii="Arial" w:hAnsi="Arial" w:cs="Arial"/>
          <w:sz w:val="22"/>
          <w:szCs w:val="22"/>
        </w:rPr>
      </w:pPr>
    </w:p>
    <w:p w14:paraId="0A06094A" w14:textId="77777777" w:rsidR="007574D7" w:rsidRPr="00D37980" w:rsidRDefault="007574D7" w:rsidP="00D37980">
      <w:pPr>
        <w:widowControl/>
        <w:jc w:val="both"/>
        <w:rPr>
          <w:rFonts w:ascii="Arial" w:hAnsi="Arial" w:cs="Arial"/>
          <w:sz w:val="22"/>
          <w:szCs w:val="22"/>
        </w:rPr>
      </w:pPr>
    </w:p>
    <w:p w14:paraId="395C586D" w14:textId="77777777" w:rsidR="00D37980" w:rsidRPr="00D37980" w:rsidRDefault="00D37980" w:rsidP="00D37980">
      <w:pPr>
        <w:widowControl/>
        <w:jc w:val="both"/>
        <w:rPr>
          <w:rFonts w:ascii="Arial" w:hAnsi="Arial" w:cs="Arial"/>
          <w:sz w:val="22"/>
          <w:szCs w:val="22"/>
        </w:rPr>
      </w:pPr>
      <w:r w:rsidRPr="00D37980">
        <w:rPr>
          <w:rFonts w:ascii="Arial" w:hAnsi="Arial" w:cs="Arial"/>
          <w:sz w:val="22"/>
          <w:szCs w:val="22"/>
        </w:rPr>
        <w:t>_______________________________</w:t>
      </w:r>
    </w:p>
    <w:p w14:paraId="26B91EBF" w14:textId="77777777" w:rsidR="00D37980" w:rsidRPr="00D37980" w:rsidRDefault="00D37980" w:rsidP="00D37980">
      <w:pPr>
        <w:widowControl/>
        <w:jc w:val="both"/>
        <w:rPr>
          <w:rFonts w:ascii="Arial" w:hAnsi="Arial" w:cs="Arial"/>
          <w:sz w:val="22"/>
          <w:szCs w:val="22"/>
        </w:rPr>
      </w:pPr>
      <w:r w:rsidRPr="00D37980">
        <w:rPr>
          <w:rFonts w:ascii="Arial" w:hAnsi="Arial" w:cs="Arial"/>
          <w:sz w:val="22"/>
          <w:szCs w:val="22"/>
        </w:rPr>
        <w:t>Assinatura</w:t>
      </w:r>
    </w:p>
    <w:p w14:paraId="142EF59B" w14:textId="26DD545D" w:rsidR="00DB02D7" w:rsidRPr="00DB02D7" w:rsidRDefault="00D37980" w:rsidP="00D37980">
      <w:pPr>
        <w:widowControl/>
        <w:jc w:val="both"/>
      </w:pPr>
      <w:r w:rsidRPr="00D37980">
        <w:rPr>
          <w:rFonts w:ascii="Arial" w:hAnsi="Arial" w:cs="Arial"/>
          <w:sz w:val="22"/>
          <w:szCs w:val="22"/>
        </w:rPr>
        <w:t>Representante Legal</w:t>
      </w:r>
    </w:p>
    <w:sectPr w:rsidR="00DB02D7" w:rsidRPr="00DB02D7" w:rsidSect="00975F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268" w:right="1418" w:bottom="1418" w:left="1418" w:header="141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C3D0F" w14:textId="77777777" w:rsidR="00B03E5F" w:rsidRDefault="00B03E5F">
      <w:r>
        <w:separator/>
      </w:r>
    </w:p>
  </w:endnote>
  <w:endnote w:type="continuationSeparator" w:id="0">
    <w:p w14:paraId="0E8EB0F9" w14:textId="77777777" w:rsidR="00B03E5F" w:rsidRDefault="00B03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7DDF5" w14:textId="77777777" w:rsidR="00C77914" w:rsidRDefault="00C7791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CFD4B" w14:textId="77777777" w:rsidR="00A93458" w:rsidRDefault="0059213B">
    <w:pPr>
      <w:pStyle w:val="Rodap"/>
      <w:rPr>
        <w:b/>
        <w:bCs/>
        <w:color w:val="C0504D" w:themeColor="accent2"/>
        <w:sz w:val="18"/>
        <w:szCs w:val="18"/>
      </w:rPr>
    </w:pPr>
    <w:r w:rsidRPr="00155EE2">
      <w:rPr>
        <w:rFonts w:ascii="Garamond" w:hAnsi="Garamond"/>
        <w:noProof/>
        <w:color w:val="C0504D" w:themeColor="accent2"/>
        <w:spacing w:val="48"/>
        <w:sz w:val="15"/>
        <w:szCs w:val="15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45ED633" wp14:editId="454C0F69">
              <wp:simplePos x="0" y="0"/>
              <wp:positionH relativeFrom="rightMargin">
                <wp:posOffset>565623</wp:posOffset>
              </wp:positionH>
              <wp:positionV relativeFrom="page">
                <wp:posOffset>9962515</wp:posOffset>
              </wp:positionV>
              <wp:extent cx="379095" cy="244475"/>
              <wp:effectExtent l="0" t="0" r="0" b="3175"/>
              <wp:wrapNone/>
              <wp:docPr id="203" name="Retângulo 2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9095" cy="244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71DFC7" w14:textId="210B93C9" w:rsidR="00A93458" w:rsidRPr="006F7208" w:rsidRDefault="00A93458">
                          <w:pPr>
                            <w:jc w:val="center"/>
                            <w:rPr>
                              <w:rFonts w:asciiTheme="majorHAnsi" w:eastAsiaTheme="majorEastAsia" w:hAnsiTheme="majorHAnsi" w:cstheme="majorHAnsi"/>
                              <w:b/>
                              <w:b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45ED633" id="Retângulo 203" o:spid="_x0000_s1026" style="position:absolute;margin-left:44.55pt;margin-top:784.45pt;width:29.85pt;height:19.2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" o:allowincell="f" filled="f" stroked="f">
              <v:textbox>
                <w:txbxContent>
                  <w:p w14:paraId="2E71DFC7" w14:textId="210B93C9" w:rsidR="00A93458" w:rsidRPr="006F7208" w:rsidRDefault="00A93458">
                    <w:pPr>
                      <w:jc w:val="center"/>
                      <w:rPr>
                        <w:rFonts w:asciiTheme="majorHAnsi" w:eastAsiaTheme="majorEastAsia" w:hAnsiTheme="majorHAnsi" w:cstheme="majorHAnsi"/>
                        <w:b/>
                        <w:bCs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b/>
        <w:bCs/>
        <w:noProof/>
        <w:color w:val="C0504D" w:themeColor="accent2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F8016B" wp14:editId="725B2A47">
              <wp:simplePos x="0" y="0"/>
              <wp:positionH relativeFrom="column">
                <wp:posOffset>-1070610</wp:posOffset>
              </wp:positionH>
              <wp:positionV relativeFrom="paragraph">
                <wp:posOffset>200822</wp:posOffset>
              </wp:positionV>
              <wp:extent cx="7556500" cy="0"/>
              <wp:effectExtent l="0" t="0" r="0" b="0"/>
              <wp:wrapNone/>
              <wp:docPr id="13" name="Conector ret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w16cei="http://schemas.microsoft.com/office/word/2026/wordml/cei">
          <w:pict>
            <v:line w14:anchorId="0DF93C03" id="Conector reto 1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4.3pt,15.8pt" to="510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" strokecolor="black [3040]"/>
          </w:pict>
        </mc:Fallback>
      </mc:AlternateContent>
    </w:r>
  </w:p>
  <w:p w14:paraId="7D5DEF5F" w14:textId="77777777" w:rsidR="00A93458" w:rsidRDefault="00A93458" w:rsidP="00086ABD">
    <w:pPr>
      <w:pStyle w:val="Rodap"/>
      <w:ind w:hanging="993"/>
      <w:rPr>
        <w:b/>
        <w:bCs/>
        <w:color w:val="C0504D" w:themeColor="accent2"/>
        <w:sz w:val="18"/>
        <w:szCs w:val="18"/>
      </w:rPr>
    </w:pPr>
  </w:p>
  <w:p w14:paraId="17B51A82" w14:textId="6BDD131E" w:rsidR="00A93458" w:rsidRDefault="00A93458" w:rsidP="00086ABD">
    <w:pPr>
      <w:pStyle w:val="Rodap"/>
      <w:ind w:hanging="993"/>
      <w:rPr>
        <w:sz w:val="18"/>
        <w:szCs w:val="18"/>
      </w:rPr>
    </w:pPr>
  </w:p>
  <w:p w14:paraId="73BF6EAE" w14:textId="623F029F" w:rsidR="00A93458" w:rsidRPr="00CA091B" w:rsidRDefault="0059213B" w:rsidP="00CA091B">
    <w:pPr>
      <w:pStyle w:val="Rodap"/>
      <w:ind w:hanging="993"/>
      <w:rPr>
        <w:color w:val="595959" w:themeColor="text1" w:themeTint="A6"/>
        <w:sz w:val="16"/>
        <w:szCs w:val="16"/>
      </w:rPr>
    </w:pPr>
    <w:r>
      <w:rPr>
        <w:color w:val="595959" w:themeColor="text1" w:themeTint="A6"/>
        <w:sz w:val="16"/>
        <w:szCs w:val="16"/>
      </w:rPr>
      <w:t xml:space="preserve">    </w:t>
    </w:r>
    <w:r w:rsidR="00C77914">
      <w:rPr>
        <w:color w:val="595959" w:themeColor="text1" w:themeTint="A6"/>
        <w:spacing w:val="20"/>
        <w:sz w:val="15"/>
        <w:szCs w:val="15"/>
      </w:rPr>
      <w:t>FÓRUM CRIMINAL DA BARRA FUNDA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837D6" w14:textId="77777777" w:rsidR="00C77914" w:rsidRDefault="00C7791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369AF" w14:textId="77777777" w:rsidR="00B03E5F" w:rsidRDefault="00B03E5F">
      <w:r>
        <w:separator/>
      </w:r>
    </w:p>
  </w:footnote>
  <w:footnote w:type="continuationSeparator" w:id="0">
    <w:p w14:paraId="700AE4B1" w14:textId="77777777" w:rsidR="00B03E5F" w:rsidRDefault="00B03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C980B" w14:textId="77777777" w:rsidR="00C77914" w:rsidRDefault="00C7791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CB3AD" w14:textId="67E33696" w:rsidR="00A93458" w:rsidRDefault="0059213B" w:rsidP="00086ABD">
    <w:pPr>
      <w:pStyle w:val="Cabealho"/>
      <w:spacing w:line="276" w:lineRule="auto"/>
      <w:jc w:val="center"/>
      <w:rPr>
        <w:color w:val="595959" w:themeColor="text1" w:themeTint="A6"/>
        <w:spacing w:val="48"/>
        <w:sz w:val="15"/>
        <w:szCs w:val="15"/>
      </w:rPr>
    </w:pPr>
    <w:r>
      <w:rPr>
        <w:rFonts w:ascii="Garamond" w:hAnsi="Garamond"/>
        <w:noProof/>
        <w:color w:val="C0504D" w:themeColor="accent2"/>
        <w:spacing w:val="48"/>
        <w:sz w:val="15"/>
        <w:szCs w:val="15"/>
      </w:rPr>
      <w:drawing>
        <wp:anchor distT="0" distB="0" distL="114300" distR="114300" simplePos="0" relativeHeight="251661312" behindDoc="1" locked="0" layoutInCell="1" allowOverlap="1" wp14:anchorId="2D113F31" wp14:editId="20F3A10E">
          <wp:simplePos x="0" y="0"/>
          <wp:positionH relativeFrom="page">
            <wp:align>right</wp:align>
          </wp:positionH>
          <wp:positionV relativeFrom="paragraph">
            <wp:posOffset>-900430</wp:posOffset>
          </wp:positionV>
          <wp:extent cx="7553325" cy="10372725"/>
          <wp:effectExtent l="0" t="0" r="9525" b="9525"/>
          <wp:wrapNone/>
          <wp:docPr id="2" name="Imagem 2" descr="Uma imagem contendo Cart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" name="Imagem 213" descr="Uma imagem contendo Cart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0372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Garamond" w:hAnsi="Garamond"/>
          <w:color w:val="C0504D" w:themeColor="accent2"/>
          <w:spacing w:val="48"/>
          <w:sz w:val="15"/>
          <w:szCs w:val="15"/>
        </w:rPr>
        <w:id w:val="-375545457"/>
        <w:docPartObj>
          <w:docPartGallery w:val="Page Numbers (Margins)"/>
          <w:docPartUnique/>
        </w:docPartObj>
      </w:sdtPr>
      <w:sdtContent/>
    </w:sdt>
  </w:p>
  <w:p w14:paraId="7B4653A4" w14:textId="0498AC3F" w:rsidR="00426677" w:rsidRDefault="0059213B" w:rsidP="00B91A8F">
    <w:pPr>
      <w:pStyle w:val="Cabealho"/>
      <w:spacing w:line="276" w:lineRule="auto"/>
      <w:jc w:val="center"/>
    </w:pPr>
    <w:r>
      <w:rPr>
        <w:b/>
        <w:bCs/>
        <w:noProof/>
        <w:color w:val="C0504D" w:themeColor="accent2"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D5645B4" wp14:editId="54931B48">
              <wp:simplePos x="0" y="0"/>
              <wp:positionH relativeFrom="page">
                <wp:align>right</wp:align>
              </wp:positionH>
              <wp:positionV relativeFrom="paragraph">
                <wp:posOffset>207645</wp:posOffset>
              </wp:positionV>
              <wp:extent cx="7556500" cy="0"/>
              <wp:effectExtent l="38100" t="19050" r="63500" b="114300"/>
              <wp:wrapNone/>
              <wp:docPr id="215" name="Conector reto 2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  <a:ln w="12700"/>
                      <a:effectLst>
                        <a:outerShdw blurRad="50800" dist="38100" dir="5400000" algn="t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w16cei="http://schemas.microsoft.com/office/word/2026/wordml/cei">
          <w:pict>
            <v:line w14:anchorId="65F08D4F" id="Conector reto 215" o:spid="_x0000_s1026" style="position:absolute;z-index:251662336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" from="543.8pt,16.35pt" to="1138.8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" strokecolor="black [3040]" strokeweight="1pt">
              <v:shadow on="t" color="black" opacity="26214f" origin=",-.5" offset="0,3pt"/>
              <w10:wrap anchorx="page"/>
            </v:line>
          </w:pict>
        </mc:Fallback>
      </mc:AlternateContent>
    </w:r>
    <w:r w:rsidR="00C77914">
      <w:rPr>
        <w:color w:val="595959" w:themeColor="text1" w:themeTint="A6"/>
        <w:spacing w:val="20"/>
        <w:sz w:val="15"/>
        <w:szCs w:val="15"/>
      </w:rPr>
      <w:t>FÓRUM CRIMINAL DA BARRA FUNDA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C858C" w14:textId="77777777" w:rsidR="00C77914" w:rsidRDefault="00C7791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656DCC"/>
    <w:multiLevelType w:val="hybridMultilevel"/>
    <w:tmpl w:val="D444AF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C654D"/>
    <w:multiLevelType w:val="multilevel"/>
    <w:tmpl w:val="00BEB6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372B2962"/>
    <w:multiLevelType w:val="hybridMultilevel"/>
    <w:tmpl w:val="345E7310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9F65123"/>
    <w:multiLevelType w:val="hybridMultilevel"/>
    <w:tmpl w:val="D444AF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D51BA"/>
    <w:multiLevelType w:val="multilevel"/>
    <w:tmpl w:val="432EAE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F473A2E"/>
    <w:multiLevelType w:val="hybridMultilevel"/>
    <w:tmpl w:val="6002838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76E26"/>
    <w:multiLevelType w:val="multilevel"/>
    <w:tmpl w:val="55A630F8"/>
    <w:lvl w:ilvl="0">
      <w:start w:val="7"/>
      <w:numFmt w:val="decimal"/>
      <w:lvlText w:val="%1."/>
      <w:lvlJc w:val="left"/>
      <w:pPr>
        <w:ind w:left="502" w:hanging="360"/>
      </w:pPr>
      <w:rPr>
        <w:rFonts w:ascii="Arial" w:hAnsi="Arial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43A25CFA"/>
    <w:multiLevelType w:val="multilevel"/>
    <w:tmpl w:val="427631D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45CC6565"/>
    <w:multiLevelType w:val="multilevel"/>
    <w:tmpl w:val="3B7A2270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Arial" w:hAnsi="Arial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Arial" w:hAnsi="Arial" w:cs="Arial" w:hint="default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lowerLetter"/>
      <w:lvlText w:val="%5)"/>
      <w:lvlJc w:val="left"/>
      <w:pPr>
        <w:ind w:left="2494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9F754E4"/>
    <w:multiLevelType w:val="hybridMultilevel"/>
    <w:tmpl w:val="4CA273F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420F0"/>
    <w:multiLevelType w:val="hybridMultilevel"/>
    <w:tmpl w:val="EF0E9E5C"/>
    <w:lvl w:ilvl="0" w:tplc="04160017">
      <w:start w:val="1"/>
      <w:numFmt w:val="lowerLetter"/>
      <w:lvlText w:val="%1)"/>
      <w:lvlJc w:val="left"/>
      <w:pPr>
        <w:ind w:left="1076" w:hanging="360"/>
      </w:pPr>
    </w:lvl>
    <w:lvl w:ilvl="1" w:tplc="04160017">
      <w:start w:val="1"/>
      <w:numFmt w:val="lowerLetter"/>
      <w:lvlText w:val="%2)"/>
      <w:lvlJc w:val="left"/>
      <w:pPr>
        <w:ind w:left="1796" w:hanging="360"/>
      </w:pPr>
    </w:lvl>
    <w:lvl w:ilvl="2" w:tplc="0416001B" w:tentative="1">
      <w:start w:val="1"/>
      <w:numFmt w:val="lowerRoman"/>
      <w:lvlText w:val="%3."/>
      <w:lvlJc w:val="right"/>
      <w:pPr>
        <w:ind w:left="2516" w:hanging="180"/>
      </w:pPr>
    </w:lvl>
    <w:lvl w:ilvl="3" w:tplc="0416000F" w:tentative="1">
      <w:start w:val="1"/>
      <w:numFmt w:val="decimal"/>
      <w:lvlText w:val="%4."/>
      <w:lvlJc w:val="left"/>
      <w:pPr>
        <w:ind w:left="3236" w:hanging="360"/>
      </w:pPr>
    </w:lvl>
    <w:lvl w:ilvl="4" w:tplc="04160019" w:tentative="1">
      <w:start w:val="1"/>
      <w:numFmt w:val="lowerLetter"/>
      <w:lvlText w:val="%5."/>
      <w:lvlJc w:val="left"/>
      <w:pPr>
        <w:ind w:left="3956" w:hanging="360"/>
      </w:pPr>
    </w:lvl>
    <w:lvl w:ilvl="5" w:tplc="0416001B" w:tentative="1">
      <w:start w:val="1"/>
      <w:numFmt w:val="lowerRoman"/>
      <w:lvlText w:val="%6."/>
      <w:lvlJc w:val="right"/>
      <w:pPr>
        <w:ind w:left="4676" w:hanging="180"/>
      </w:pPr>
    </w:lvl>
    <w:lvl w:ilvl="6" w:tplc="0416000F" w:tentative="1">
      <w:start w:val="1"/>
      <w:numFmt w:val="decimal"/>
      <w:lvlText w:val="%7."/>
      <w:lvlJc w:val="left"/>
      <w:pPr>
        <w:ind w:left="5396" w:hanging="360"/>
      </w:pPr>
    </w:lvl>
    <w:lvl w:ilvl="7" w:tplc="04160019" w:tentative="1">
      <w:start w:val="1"/>
      <w:numFmt w:val="lowerLetter"/>
      <w:lvlText w:val="%8."/>
      <w:lvlJc w:val="left"/>
      <w:pPr>
        <w:ind w:left="6116" w:hanging="360"/>
      </w:pPr>
    </w:lvl>
    <w:lvl w:ilvl="8" w:tplc="0416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2" w15:restartNumberingAfterBreak="0">
    <w:nsid w:val="4EBF488E"/>
    <w:multiLevelType w:val="multilevel"/>
    <w:tmpl w:val="80AE1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144325"/>
    <w:multiLevelType w:val="hybridMultilevel"/>
    <w:tmpl w:val="41BC3CA6"/>
    <w:lvl w:ilvl="0" w:tplc="F656DF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02F4225"/>
    <w:multiLevelType w:val="hybridMultilevel"/>
    <w:tmpl w:val="89620F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9446BB"/>
    <w:multiLevelType w:val="hybridMultilevel"/>
    <w:tmpl w:val="83C833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53A58DC">
      <w:start w:val="1"/>
      <w:numFmt w:val="lowerLetter"/>
      <w:lvlText w:val="%2)"/>
      <w:lvlJc w:val="left"/>
      <w:pPr>
        <w:ind w:left="1545" w:hanging="465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7C2623"/>
    <w:multiLevelType w:val="hybridMultilevel"/>
    <w:tmpl w:val="9EA0F52E"/>
    <w:lvl w:ilvl="0" w:tplc="04160015">
      <w:start w:val="1"/>
      <w:numFmt w:val="upperLetter"/>
      <w:lvlText w:val="%1.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39C05A7"/>
    <w:multiLevelType w:val="multilevel"/>
    <w:tmpl w:val="31C6C7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6963D5E"/>
    <w:multiLevelType w:val="hybridMultilevel"/>
    <w:tmpl w:val="D444AF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621DED"/>
    <w:multiLevelType w:val="hybridMultilevel"/>
    <w:tmpl w:val="78FE3C24"/>
    <w:lvl w:ilvl="0" w:tplc="7DBA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40E1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DEB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7C9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805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C8E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BECE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DA83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3C98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988632105">
    <w:abstractNumId w:val="13"/>
  </w:num>
  <w:num w:numId="2" w16cid:durableId="1081221862">
    <w:abstractNumId w:val="3"/>
  </w:num>
  <w:num w:numId="3" w16cid:durableId="476187058">
    <w:abstractNumId w:val="15"/>
  </w:num>
  <w:num w:numId="4" w16cid:durableId="1753113678">
    <w:abstractNumId w:val="11"/>
  </w:num>
  <w:num w:numId="5" w16cid:durableId="250356570">
    <w:abstractNumId w:val="2"/>
  </w:num>
  <w:num w:numId="6" w16cid:durableId="940994635">
    <w:abstractNumId w:val="5"/>
  </w:num>
  <w:num w:numId="7" w16cid:durableId="37055465">
    <w:abstractNumId w:val="8"/>
  </w:num>
  <w:num w:numId="8" w16cid:durableId="1662394144">
    <w:abstractNumId w:val="7"/>
  </w:num>
  <w:num w:numId="9" w16cid:durableId="1255555142">
    <w:abstractNumId w:val="12"/>
  </w:num>
  <w:num w:numId="10" w16cid:durableId="2029869271">
    <w:abstractNumId w:val="17"/>
  </w:num>
  <w:num w:numId="11" w16cid:durableId="266545548">
    <w:abstractNumId w:val="14"/>
  </w:num>
  <w:num w:numId="12" w16cid:durableId="545718677">
    <w:abstractNumId w:val="9"/>
  </w:num>
  <w:num w:numId="13" w16cid:durableId="15430355">
    <w:abstractNumId w:val="19"/>
  </w:num>
  <w:num w:numId="14" w16cid:durableId="1453552571">
    <w:abstractNumId w:val="10"/>
  </w:num>
  <w:num w:numId="15" w16cid:durableId="400718781">
    <w:abstractNumId w:val="0"/>
  </w:num>
  <w:num w:numId="16" w16cid:durableId="232281218">
    <w:abstractNumId w:val="16"/>
  </w:num>
  <w:num w:numId="17" w16cid:durableId="1601261432">
    <w:abstractNumId w:val="6"/>
  </w:num>
  <w:num w:numId="18" w16cid:durableId="522786201">
    <w:abstractNumId w:val="4"/>
  </w:num>
  <w:num w:numId="19" w16cid:durableId="103693715">
    <w:abstractNumId w:val="18"/>
  </w:num>
  <w:num w:numId="20" w16cid:durableId="1695957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13B"/>
    <w:rsid w:val="0000531B"/>
    <w:rsid w:val="0000680E"/>
    <w:rsid w:val="0003434D"/>
    <w:rsid w:val="000350F0"/>
    <w:rsid w:val="00050EC8"/>
    <w:rsid w:val="00072F6C"/>
    <w:rsid w:val="000730F1"/>
    <w:rsid w:val="00075295"/>
    <w:rsid w:val="00075434"/>
    <w:rsid w:val="000774D4"/>
    <w:rsid w:val="000A27A1"/>
    <w:rsid w:val="000B679F"/>
    <w:rsid w:val="000C5D5C"/>
    <w:rsid w:val="000D4089"/>
    <w:rsid w:val="000D7D4E"/>
    <w:rsid w:val="000F1977"/>
    <w:rsid w:val="00113DED"/>
    <w:rsid w:val="00143FAE"/>
    <w:rsid w:val="00147C05"/>
    <w:rsid w:val="00163337"/>
    <w:rsid w:val="00164371"/>
    <w:rsid w:val="00170053"/>
    <w:rsid w:val="0017628F"/>
    <w:rsid w:val="001823A7"/>
    <w:rsid w:val="00182522"/>
    <w:rsid w:val="001833D6"/>
    <w:rsid w:val="00193DB8"/>
    <w:rsid w:val="001A1B88"/>
    <w:rsid w:val="001A2F67"/>
    <w:rsid w:val="001A373A"/>
    <w:rsid w:val="001B67F5"/>
    <w:rsid w:val="001D0AD3"/>
    <w:rsid w:val="001E3A01"/>
    <w:rsid w:val="001F3CC2"/>
    <w:rsid w:val="001F4AC3"/>
    <w:rsid w:val="001F6F80"/>
    <w:rsid w:val="002047BA"/>
    <w:rsid w:val="00224137"/>
    <w:rsid w:val="002243EF"/>
    <w:rsid w:val="00263C5B"/>
    <w:rsid w:val="00265837"/>
    <w:rsid w:val="00265EA9"/>
    <w:rsid w:val="00272452"/>
    <w:rsid w:val="00291438"/>
    <w:rsid w:val="002B0299"/>
    <w:rsid w:val="002B135B"/>
    <w:rsid w:val="002B3BDD"/>
    <w:rsid w:val="002D62FD"/>
    <w:rsid w:val="002E0ED2"/>
    <w:rsid w:val="00313916"/>
    <w:rsid w:val="00317361"/>
    <w:rsid w:val="00317612"/>
    <w:rsid w:val="00317D4B"/>
    <w:rsid w:val="0032589B"/>
    <w:rsid w:val="003264BD"/>
    <w:rsid w:val="0033578A"/>
    <w:rsid w:val="00350605"/>
    <w:rsid w:val="00357B05"/>
    <w:rsid w:val="003619AB"/>
    <w:rsid w:val="00366FDA"/>
    <w:rsid w:val="00385A9D"/>
    <w:rsid w:val="00391B11"/>
    <w:rsid w:val="003A5C3F"/>
    <w:rsid w:val="003B1E55"/>
    <w:rsid w:val="003C06FC"/>
    <w:rsid w:val="003D14EB"/>
    <w:rsid w:val="003D6FD3"/>
    <w:rsid w:val="00415B88"/>
    <w:rsid w:val="00426677"/>
    <w:rsid w:val="004329F8"/>
    <w:rsid w:val="00437A17"/>
    <w:rsid w:val="00473373"/>
    <w:rsid w:val="0048033C"/>
    <w:rsid w:val="004819CA"/>
    <w:rsid w:val="004951FD"/>
    <w:rsid w:val="004A0CAF"/>
    <w:rsid w:val="004A3C52"/>
    <w:rsid w:val="004A5230"/>
    <w:rsid w:val="004B5FD3"/>
    <w:rsid w:val="004C6E8E"/>
    <w:rsid w:val="004D668D"/>
    <w:rsid w:val="004D7193"/>
    <w:rsid w:val="004E2C34"/>
    <w:rsid w:val="004E36DA"/>
    <w:rsid w:val="004F0232"/>
    <w:rsid w:val="0051194A"/>
    <w:rsid w:val="005407E1"/>
    <w:rsid w:val="00542D03"/>
    <w:rsid w:val="00544C95"/>
    <w:rsid w:val="00553BF4"/>
    <w:rsid w:val="00561EC5"/>
    <w:rsid w:val="00567876"/>
    <w:rsid w:val="0058414E"/>
    <w:rsid w:val="0059213B"/>
    <w:rsid w:val="005A0EBC"/>
    <w:rsid w:val="005B09EA"/>
    <w:rsid w:val="005B11B2"/>
    <w:rsid w:val="005D501C"/>
    <w:rsid w:val="005E739E"/>
    <w:rsid w:val="00625652"/>
    <w:rsid w:val="00641759"/>
    <w:rsid w:val="00647212"/>
    <w:rsid w:val="00650A86"/>
    <w:rsid w:val="00653413"/>
    <w:rsid w:val="00656D84"/>
    <w:rsid w:val="00674D5C"/>
    <w:rsid w:val="00687600"/>
    <w:rsid w:val="00690957"/>
    <w:rsid w:val="00690C1C"/>
    <w:rsid w:val="006B027E"/>
    <w:rsid w:val="006F6228"/>
    <w:rsid w:val="00710EF2"/>
    <w:rsid w:val="00735E20"/>
    <w:rsid w:val="007365E1"/>
    <w:rsid w:val="007574D7"/>
    <w:rsid w:val="007609BF"/>
    <w:rsid w:val="007622E0"/>
    <w:rsid w:val="0076515C"/>
    <w:rsid w:val="00765CD3"/>
    <w:rsid w:val="007759F1"/>
    <w:rsid w:val="00797BA1"/>
    <w:rsid w:val="007A4366"/>
    <w:rsid w:val="007A4E78"/>
    <w:rsid w:val="007C3131"/>
    <w:rsid w:val="007C37CC"/>
    <w:rsid w:val="007C501E"/>
    <w:rsid w:val="007D6225"/>
    <w:rsid w:val="007E186F"/>
    <w:rsid w:val="007E454C"/>
    <w:rsid w:val="00820F2C"/>
    <w:rsid w:val="00827883"/>
    <w:rsid w:val="00832D42"/>
    <w:rsid w:val="008359B8"/>
    <w:rsid w:val="008602BD"/>
    <w:rsid w:val="00861E6A"/>
    <w:rsid w:val="00861F33"/>
    <w:rsid w:val="00864A25"/>
    <w:rsid w:val="00867B08"/>
    <w:rsid w:val="008A0BE6"/>
    <w:rsid w:val="008A6F52"/>
    <w:rsid w:val="008B0ADF"/>
    <w:rsid w:val="008B147D"/>
    <w:rsid w:val="008B2CFE"/>
    <w:rsid w:val="008B3AA3"/>
    <w:rsid w:val="008C2EA1"/>
    <w:rsid w:val="008C76CA"/>
    <w:rsid w:val="008D3C85"/>
    <w:rsid w:val="008D44B7"/>
    <w:rsid w:val="008E43F8"/>
    <w:rsid w:val="008E557D"/>
    <w:rsid w:val="008E5EC0"/>
    <w:rsid w:val="008E62AA"/>
    <w:rsid w:val="00903D27"/>
    <w:rsid w:val="00905D0A"/>
    <w:rsid w:val="00907A24"/>
    <w:rsid w:val="00925D18"/>
    <w:rsid w:val="00931DF8"/>
    <w:rsid w:val="009522AC"/>
    <w:rsid w:val="00975F89"/>
    <w:rsid w:val="00982C9A"/>
    <w:rsid w:val="00984112"/>
    <w:rsid w:val="009860D1"/>
    <w:rsid w:val="009A23D8"/>
    <w:rsid w:val="009B2C3E"/>
    <w:rsid w:val="009C5080"/>
    <w:rsid w:val="009D2BAB"/>
    <w:rsid w:val="00A016AE"/>
    <w:rsid w:val="00A02420"/>
    <w:rsid w:val="00A26A0A"/>
    <w:rsid w:val="00A3763B"/>
    <w:rsid w:val="00A43D31"/>
    <w:rsid w:val="00A55A36"/>
    <w:rsid w:val="00A71F53"/>
    <w:rsid w:val="00A859A1"/>
    <w:rsid w:val="00A86015"/>
    <w:rsid w:val="00A91E00"/>
    <w:rsid w:val="00A93458"/>
    <w:rsid w:val="00A948EC"/>
    <w:rsid w:val="00A95C3B"/>
    <w:rsid w:val="00A95EBD"/>
    <w:rsid w:val="00A96B42"/>
    <w:rsid w:val="00AE34D1"/>
    <w:rsid w:val="00AE3BC5"/>
    <w:rsid w:val="00B03E5F"/>
    <w:rsid w:val="00B073AA"/>
    <w:rsid w:val="00B250BB"/>
    <w:rsid w:val="00B3235F"/>
    <w:rsid w:val="00B336F5"/>
    <w:rsid w:val="00B40828"/>
    <w:rsid w:val="00B53482"/>
    <w:rsid w:val="00B724A2"/>
    <w:rsid w:val="00B74597"/>
    <w:rsid w:val="00B76707"/>
    <w:rsid w:val="00B839D7"/>
    <w:rsid w:val="00B84815"/>
    <w:rsid w:val="00B91A8F"/>
    <w:rsid w:val="00B96D4B"/>
    <w:rsid w:val="00BA27B0"/>
    <w:rsid w:val="00BA34A1"/>
    <w:rsid w:val="00BA40DB"/>
    <w:rsid w:val="00BB62CA"/>
    <w:rsid w:val="00BC394B"/>
    <w:rsid w:val="00BE29F0"/>
    <w:rsid w:val="00BE7180"/>
    <w:rsid w:val="00C00AA0"/>
    <w:rsid w:val="00C119CD"/>
    <w:rsid w:val="00C22269"/>
    <w:rsid w:val="00C260E7"/>
    <w:rsid w:val="00C26242"/>
    <w:rsid w:val="00C27C36"/>
    <w:rsid w:val="00C3069E"/>
    <w:rsid w:val="00C327BC"/>
    <w:rsid w:val="00C50402"/>
    <w:rsid w:val="00C54CD3"/>
    <w:rsid w:val="00C55BA5"/>
    <w:rsid w:val="00C56B46"/>
    <w:rsid w:val="00C62DC7"/>
    <w:rsid w:val="00C7731A"/>
    <w:rsid w:val="00C77914"/>
    <w:rsid w:val="00CA091B"/>
    <w:rsid w:val="00CA35C6"/>
    <w:rsid w:val="00CA4175"/>
    <w:rsid w:val="00CC6BD4"/>
    <w:rsid w:val="00CD5048"/>
    <w:rsid w:val="00CF451F"/>
    <w:rsid w:val="00CF4CA3"/>
    <w:rsid w:val="00D02D14"/>
    <w:rsid w:val="00D069D1"/>
    <w:rsid w:val="00D172A1"/>
    <w:rsid w:val="00D37980"/>
    <w:rsid w:val="00D467C3"/>
    <w:rsid w:val="00D517F1"/>
    <w:rsid w:val="00D72C4B"/>
    <w:rsid w:val="00D7653D"/>
    <w:rsid w:val="00DA78D6"/>
    <w:rsid w:val="00DB02D7"/>
    <w:rsid w:val="00DB0A75"/>
    <w:rsid w:val="00DB418B"/>
    <w:rsid w:val="00DC41F5"/>
    <w:rsid w:val="00DC6868"/>
    <w:rsid w:val="00DC7A40"/>
    <w:rsid w:val="00DE212A"/>
    <w:rsid w:val="00DE5CA7"/>
    <w:rsid w:val="00DF4969"/>
    <w:rsid w:val="00E07CDB"/>
    <w:rsid w:val="00E5161C"/>
    <w:rsid w:val="00E52249"/>
    <w:rsid w:val="00E54DFD"/>
    <w:rsid w:val="00E62EEF"/>
    <w:rsid w:val="00E707E6"/>
    <w:rsid w:val="00E73AFD"/>
    <w:rsid w:val="00E80776"/>
    <w:rsid w:val="00E869EA"/>
    <w:rsid w:val="00E914EB"/>
    <w:rsid w:val="00E926CF"/>
    <w:rsid w:val="00EA5E4A"/>
    <w:rsid w:val="00EB0935"/>
    <w:rsid w:val="00EC61A8"/>
    <w:rsid w:val="00ED0ED3"/>
    <w:rsid w:val="00EE150D"/>
    <w:rsid w:val="00EE661B"/>
    <w:rsid w:val="00EF5FEE"/>
    <w:rsid w:val="00F30F72"/>
    <w:rsid w:val="00F40D8E"/>
    <w:rsid w:val="00F453F6"/>
    <w:rsid w:val="00F473AA"/>
    <w:rsid w:val="00F5057B"/>
    <w:rsid w:val="00F57766"/>
    <w:rsid w:val="00F72A88"/>
    <w:rsid w:val="00F75DA5"/>
    <w:rsid w:val="00F7697B"/>
    <w:rsid w:val="00F83C0F"/>
    <w:rsid w:val="00F91370"/>
    <w:rsid w:val="00F918E7"/>
    <w:rsid w:val="00F92B05"/>
    <w:rsid w:val="00F950B6"/>
    <w:rsid w:val="00F97225"/>
    <w:rsid w:val="00FA59CE"/>
    <w:rsid w:val="00FC51A2"/>
    <w:rsid w:val="00FD0DA7"/>
    <w:rsid w:val="00FD1319"/>
    <w:rsid w:val="00FD33B3"/>
    <w:rsid w:val="00FD4B6C"/>
    <w:rsid w:val="00FE791D"/>
    <w:rsid w:val="00FF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14D941"/>
  <w15:docId w15:val="{95678A3C-3CAD-4F40-B749-1D8AC258B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3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B09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59213B"/>
    <w:pPr>
      <w:keepNext/>
      <w:outlineLvl w:val="1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59213B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9213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9213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9213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9213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385A9D"/>
    <w:pPr>
      <w:widowControl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unhideWhenUsed/>
    <w:qFormat/>
    <w:rsid w:val="00385A9D"/>
    <w:pPr>
      <w:widowControl/>
      <w:spacing w:beforeAutospacing="1" w:after="16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59"/>
    <w:unhideWhenUsed/>
    <w:rsid w:val="00385A9D"/>
    <w:pPr>
      <w:spacing w:after="0" w:line="240" w:lineRule="auto"/>
    </w:pPr>
    <w:rPr>
      <w:rFonts w:eastAsiaTheme="minorEastAsia"/>
      <w:sz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75F8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75F89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ListLabel196">
    <w:name w:val="ListLabel 196"/>
    <w:qFormat/>
    <w:rsid w:val="001833D6"/>
    <w:rPr>
      <w:rFonts w:eastAsia="Arial" w:cs="Arial"/>
      <w:sz w:val="22"/>
      <w:szCs w:val="22"/>
      <w:highlight w:val="yellow"/>
    </w:rPr>
  </w:style>
  <w:style w:type="character" w:styleId="Hyperlink">
    <w:name w:val="Hyperlink"/>
    <w:basedOn w:val="Fontepargpadro"/>
    <w:uiPriority w:val="99"/>
    <w:unhideWhenUsed/>
    <w:rsid w:val="005B11B2"/>
    <w:rPr>
      <w:color w:val="0563C1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5B11B2"/>
    <w:pPr>
      <w:widowControl/>
      <w:tabs>
        <w:tab w:val="left" w:pos="560"/>
        <w:tab w:val="right" w:leader="dot" w:pos="9288"/>
      </w:tabs>
      <w:spacing w:before="120" w:after="120"/>
    </w:pPr>
    <w:rPr>
      <w:rFonts w:asciiTheme="minorHAnsi" w:eastAsia="Arial" w:hAnsiTheme="minorHAnsi"/>
      <w:b/>
      <w:bCs/>
      <w:caps/>
      <w:noProof/>
      <w:color w:val="000000" w:themeColor="text1"/>
    </w:rPr>
  </w:style>
  <w:style w:type="character" w:customStyle="1" w:styleId="Ttulo1Char">
    <w:name w:val="Título 1 Char"/>
    <w:basedOn w:val="Fontepargpadro"/>
    <w:link w:val="Ttulo1"/>
    <w:uiPriority w:val="9"/>
    <w:rsid w:val="00EB09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value">
    <w:name w:val="value"/>
    <w:basedOn w:val="Fontepargpadro"/>
    <w:rsid w:val="00EB0935"/>
  </w:style>
  <w:style w:type="paragraph" w:styleId="TextosemFormatao">
    <w:name w:val="Plain Text"/>
    <w:aliases w:val="Texto simples"/>
    <w:basedOn w:val="Normal"/>
    <w:link w:val="TextosemFormataoChar"/>
    <w:rsid w:val="008B0ADF"/>
    <w:rPr>
      <w:rFonts w:ascii="Courier New" w:hAnsi="Courier New"/>
      <w:snapToGrid w:val="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8B0ADF"/>
    <w:rPr>
      <w:rFonts w:ascii="Courier New" w:eastAsia="Times New Roman" w:hAnsi="Courier New" w:cs="Times New Roman"/>
      <w:snapToGrid w:val="0"/>
      <w:sz w:val="20"/>
      <w:szCs w:val="20"/>
      <w:lang w:eastAsia="pt-BR"/>
    </w:rPr>
  </w:style>
  <w:style w:type="table" w:customStyle="1" w:styleId="Tabelacomgrade1">
    <w:name w:val="Tabela com grade1"/>
    <w:basedOn w:val="Tabelanormal"/>
    <w:next w:val="Tabelacomgrade"/>
    <w:uiPriority w:val="39"/>
    <w:rsid w:val="008B0A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semiHidden/>
    <w:unhideWhenUsed/>
    <w:rsid w:val="00DC6868"/>
    <w:pPr>
      <w:spacing w:line="240" w:lineRule="exact"/>
    </w:pPr>
    <w:rPr>
      <w:rFonts w:ascii="Arial" w:hAnsi="Arial"/>
      <w:sz w:val="26"/>
    </w:rPr>
  </w:style>
  <w:style w:type="character" w:customStyle="1" w:styleId="CorpodetextoChar">
    <w:name w:val="Corpo de texto Char"/>
    <w:basedOn w:val="Fontepargpadro"/>
    <w:link w:val="Corpodetexto"/>
    <w:semiHidden/>
    <w:rsid w:val="00DC6868"/>
    <w:rPr>
      <w:rFonts w:ascii="Arial" w:eastAsia="Times New Roman" w:hAnsi="Arial" w:cs="Times New Roman"/>
      <w:sz w:val="26"/>
      <w:szCs w:val="20"/>
      <w:lang w:eastAsia="pt-BR"/>
    </w:rPr>
  </w:style>
  <w:style w:type="paragraph" w:customStyle="1" w:styleId="BodyText21">
    <w:name w:val="Body Text 21"/>
    <w:basedOn w:val="Normal"/>
    <w:rsid w:val="00DC6868"/>
    <w:pPr>
      <w:snapToGrid w:val="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4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3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8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78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1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5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69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3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8495ABF8FC67488CC8C4A064F30999" ma:contentTypeVersion="19" ma:contentTypeDescription="Crie um novo documento." ma:contentTypeScope="" ma:versionID="1ea6aefbd99065ca85499217826da319">
  <xsd:schema xmlns:xsd="http://www.w3.org/2001/XMLSchema" xmlns:xs="http://www.w3.org/2001/XMLSchema" xmlns:p="http://schemas.microsoft.com/office/2006/metadata/properties" xmlns:ns2="2394a398-d666-4b03-95e5-f25ddeadb0ce" xmlns:ns3="61d53272-842b-45d3-bf59-100e224a2800" targetNamespace="http://schemas.microsoft.com/office/2006/metadata/properties" ma:root="true" ma:fieldsID="ed84dc550403759ee52e3507da10a0aa" ns2:_="" ns3:_="">
    <xsd:import namespace="2394a398-d666-4b03-95e5-f25ddeadb0ce"/>
    <xsd:import namespace="61d53272-842b-45d3-bf59-100e224a2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ataeHor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4a398-d666-4b03-95e5-f25ddeadb0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aeHora" ma:index="14" nillable="true" ma:displayName="Data e Hora" ma:format="DateTime" ma:internalName="DataeHora">
      <xsd:simpleType>
        <xsd:restriction base="dms:DateTim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09e0922a-a576-4ac9-82f5-36725c33d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53272-842b-45d3-bf59-100e224a2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37ed312-3026-41f5-9a15-4b0c3ccb9f70}" ma:internalName="TaxCatchAll" ma:showField="CatchAllData" ma:web="61d53272-842b-45d3-bf59-100e224a2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94a398-d666-4b03-95e5-f25ddeadb0ce">
      <Terms xmlns="http://schemas.microsoft.com/office/infopath/2007/PartnerControls"/>
    </lcf76f155ced4ddcb4097134ff3c332f>
    <TaxCatchAll xmlns="61d53272-842b-45d3-bf59-100e224a2800" xsi:nil="true"/>
    <DataeHora xmlns="2394a398-d666-4b03-95e5-f25ddeadb0c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501EC9-90B9-4774-883D-DCDA22958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4a398-d666-4b03-95e5-f25ddeadb0ce"/>
    <ds:schemaRef ds:uri="61d53272-842b-45d3-bf59-100e224a2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DEFABC-58C4-4871-9538-D6CC6CC21E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54F88D-FEBE-4865-A03D-F47E0FBCC8E2}">
  <ds:schemaRefs>
    <ds:schemaRef ds:uri="http://schemas.microsoft.com/office/2006/metadata/properties"/>
    <ds:schemaRef ds:uri="http://schemas.microsoft.com/office/infopath/2007/PartnerControls"/>
    <ds:schemaRef ds:uri="2394a398-d666-4b03-95e5-f25ddeadb0ce"/>
    <ds:schemaRef ds:uri="61d53272-842b-45d3-bf59-100e224a2800"/>
  </ds:schemaRefs>
</ds:datastoreItem>
</file>

<file path=customXml/itemProps4.xml><?xml version="1.0" encoding="utf-8"?>
<ds:datastoreItem xmlns:ds="http://schemas.openxmlformats.org/officeDocument/2006/customXml" ds:itemID="{A39D9EFA-872E-4263-8BCC-0AD5E2F36C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Tribunal de Justi?a de S?o Paulo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ELISEU SATURNINO DA SILVA</dc:creator>
  <cp:lastModifiedBy>ANA FLAVIA CAVALCANTE LIMA</cp:lastModifiedBy>
  <cp:revision>6</cp:revision>
  <cp:lastPrinted>2025-12-30T16:53:00Z</cp:lastPrinted>
  <dcterms:created xsi:type="dcterms:W3CDTF">2026-09-03T13:53:00Z</dcterms:created>
  <dcterms:modified xsi:type="dcterms:W3CDTF">2026-09-11T17:56:00Z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0x0101009B8495ABF8FC67488CC8C4A064F30999</vt:lpwstr>
  </property>
  <property fmtid="{D5CDD505-2E9C-101B-9397-08002B2CF9AE}" pid="3" name="MediaServiceImageTags">
    <vt:lpwstr/>
  </property>
</Properties>
</file>